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77D" w:rsidRPr="00486737" w:rsidRDefault="00486737" w:rsidP="00486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737">
        <w:rPr>
          <w:rFonts w:ascii="Times New Roman" w:hAnsi="Times New Roman" w:cs="Times New Roman"/>
          <w:b/>
          <w:bCs/>
          <w:sz w:val="28"/>
          <w:szCs w:val="28"/>
        </w:rPr>
        <w:t>Kwestionariusz Poręczyciela</w:t>
      </w:r>
    </w:p>
    <w:p w:rsidR="00486737" w:rsidRDefault="00486737" w:rsidP="006E277D">
      <w:pPr>
        <w:rPr>
          <w:rFonts w:ascii="Times New Roman" w:hAnsi="Times New Roman" w:cs="Times New Roman"/>
          <w:b/>
          <w:bCs/>
        </w:rPr>
      </w:pPr>
    </w:p>
    <w:p w:rsidR="00DB5BC8" w:rsidRPr="00486737" w:rsidRDefault="00486737" w:rsidP="006E277D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86737">
        <w:rPr>
          <w:rFonts w:ascii="Times New Roman" w:hAnsi="Times New Roman" w:cs="Times New Roman"/>
          <w:b/>
          <w:bCs/>
          <w:sz w:val="21"/>
          <w:szCs w:val="21"/>
        </w:rPr>
        <w:t>Do w</w:t>
      </w:r>
      <w:r w:rsidR="00367A1F" w:rsidRPr="00486737">
        <w:rPr>
          <w:rFonts w:ascii="Times New Roman" w:hAnsi="Times New Roman" w:cs="Times New Roman"/>
          <w:b/>
          <w:bCs/>
          <w:sz w:val="21"/>
          <w:szCs w:val="21"/>
        </w:rPr>
        <w:t>niosk</w:t>
      </w:r>
      <w:r w:rsidRPr="00486737">
        <w:rPr>
          <w:rFonts w:ascii="Times New Roman" w:hAnsi="Times New Roman" w:cs="Times New Roman"/>
          <w:b/>
          <w:bCs/>
          <w:sz w:val="21"/>
          <w:szCs w:val="21"/>
        </w:rPr>
        <w:t>u</w:t>
      </w:r>
      <w:r w:rsidR="00367A1F" w:rsidRPr="00486737">
        <w:rPr>
          <w:rFonts w:ascii="Times New Roman" w:hAnsi="Times New Roman" w:cs="Times New Roman"/>
          <w:b/>
          <w:bCs/>
          <w:sz w:val="21"/>
          <w:szCs w:val="21"/>
        </w:rPr>
        <w:t xml:space="preserve"> o pożyczkę z częściowym umorzeniem w ramach Projektu „Postaw na rozwój – europejskie pożyczki na kształcenie” programu Fundusze Europejskie dla Rozwoju Społecznego 2021-2027 współfinansowanego ze środków Europejskiego Funduszu Społecznego Plus</w:t>
      </w:r>
    </w:p>
    <w:p w:rsidR="00CA186E" w:rsidRPr="006E277D" w:rsidRDefault="00CA186E" w:rsidP="0035734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375"/>
        <w:gridCol w:w="1528"/>
        <w:gridCol w:w="1377"/>
        <w:gridCol w:w="1695"/>
        <w:gridCol w:w="1376"/>
        <w:gridCol w:w="1711"/>
      </w:tblGrid>
      <w:tr w:rsidR="00486737" w:rsidRPr="00486737" w:rsidTr="007C2725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F4076A" w:rsidRPr="00486737" w:rsidRDefault="00486737" w:rsidP="0048673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PORĘCZYCIELA</w:t>
            </w:r>
          </w:p>
        </w:tc>
      </w:tr>
      <w:tr w:rsidR="00F549DB" w:rsidRPr="006E277D" w:rsidTr="007C2725">
        <w:trPr>
          <w:trHeight w:val="440"/>
        </w:trPr>
        <w:tc>
          <w:tcPr>
            <w:tcW w:w="759" w:type="pct"/>
            <w:shd w:val="clear" w:color="auto" w:fill="A6A6A6" w:themeFill="background1" w:themeFillShade="A6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843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0" w:type="pct"/>
            <w:shd w:val="clear" w:color="auto" w:fill="A6A6A6" w:themeFill="background1" w:themeFillShade="A6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Drugie imię</w:t>
            </w:r>
          </w:p>
        </w:tc>
        <w:tc>
          <w:tcPr>
            <w:tcW w:w="935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9" w:type="pct"/>
            <w:shd w:val="clear" w:color="auto" w:fill="A6A6A6" w:themeFill="background1" w:themeFillShade="A6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944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7C2725">
        <w:trPr>
          <w:trHeight w:val="288"/>
        </w:trPr>
        <w:tc>
          <w:tcPr>
            <w:tcW w:w="759" w:type="pct"/>
            <w:shd w:val="clear" w:color="auto" w:fill="A6A6A6" w:themeFill="background1" w:themeFillShade="A6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843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0" w:type="pct"/>
            <w:shd w:val="clear" w:color="auto" w:fill="A6A6A6" w:themeFill="background1" w:themeFillShade="A6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935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9" w:type="pct"/>
            <w:shd w:val="clear" w:color="auto" w:fill="A6A6A6" w:themeFill="background1" w:themeFillShade="A6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Płeć</w:t>
            </w:r>
          </w:p>
        </w:tc>
        <w:tc>
          <w:tcPr>
            <w:tcW w:w="944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Kobieta</w:t>
            </w:r>
          </w:p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Mężczyzna</w:t>
            </w:r>
          </w:p>
        </w:tc>
      </w:tr>
      <w:tr w:rsidR="00B730D2" w:rsidRPr="006E277D" w:rsidTr="007C2725">
        <w:trPr>
          <w:trHeight w:val="288"/>
        </w:trPr>
        <w:tc>
          <w:tcPr>
            <w:tcW w:w="759" w:type="pct"/>
            <w:shd w:val="clear" w:color="auto" w:fill="A6A6A6" w:themeFill="background1" w:themeFillShade="A6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1603" w:type="pct"/>
            <w:gridSpan w:val="2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5" w:type="pct"/>
            <w:shd w:val="clear" w:color="auto" w:fill="A6A6A6" w:themeFill="background1" w:themeFillShade="A6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703" w:type="pct"/>
            <w:gridSpan w:val="2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F549DB" w:rsidRPr="006E277D" w:rsidRDefault="00F549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76"/>
        <w:gridCol w:w="1327"/>
        <w:gridCol w:w="1571"/>
        <w:gridCol w:w="576"/>
        <w:gridCol w:w="1135"/>
        <w:gridCol w:w="422"/>
        <w:gridCol w:w="944"/>
        <w:gridCol w:w="1711"/>
      </w:tblGrid>
      <w:tr w:rsidR="00B730D2" w:rsidRPr="006E277D" w:rsidTr="007C2725">
        <w:trPr>
          <w:trHeight w:val="164"/>
        </w:trPr>
        <w:tc>
          <w:tcPr>
            <w:tcW w:w="5000" w:type="pct"/>
            <w:gridSpan w:val="8"/>
            <w:shd w:val="clear" w:color="auto" w:fill="A6A6A6" w:themeFill="background1" w:themeFillShade="A6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Dokument tożsamości</w:t>
            </w:r>
            <w:r w:rsidR="00F549DB"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poręczyciela:</w:t>
            </w:r>
          </w:p>
        </w:tc>
      </w:tr>
      <w:tr w:rsidR="00BF7491" w:rsidRPr="006E277D" w:rsidTr="00BF7491">
        <w:trPr>
          <w:trHeight w:val="164"/>
        </w:trPr>
        <w:tc>
          <w:tcPr>
            <w:tcW w:w="1491" w:type="pct"/>
            <w:gridSpan w:val="2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Dowód osobisty</w:t>
            </w:r>
          </w:p>
        </w:tc>
        <w:tc>
          <w:tcPr>
            <w:tcW w:w="1185" w:type="pct"/>
            <w:gridSpan w:val="2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Paszport</w:t>
            </w:r>
          </w:p>
        </w:tc>
        <w:tc>
          <w:tcPr>
            <w:tcW w:w="859" w:type="pct"/>
            <w:gridSpan w:val="2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Inny – jaki?</w:t>
            </w:r>
          </w:p>
        </w:tc>
        <w:tc>
          <w:tcPr>
            <w:tcW w:w="1465" w:type="pct"/>
            <w:gridSpan w:val="2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730D2" w:rsidRPr="006E277D" w:rsidTr="00BF7491">
        <w:trPr>
          <w:trHeight w:val="288"/>
        </w:trPr>
        <w:tc>
          <w:tcPr>
            <w:tcW w:w="759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Numer i seria</w:t>
            </w:r>
          </w:p>
        </w:tc>
        <w:tc>
          <w:tcPr>
            <w:tcW w:w="732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ważności</w:t>
            </w:r>
          </w:p>
        </w:tc>
        <w:tc>
          <w:tcPr>
            <w:tcW w:w="944" w:type="pct"/>
            <w:gridSpan w:val="2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pct"/>
            <w:gridSpan w:val="2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Organ wydający</w:t>
            </w:r>
          </w:p>
        </w:tc>
        <w:tc>
          <w:tcPr>
            <w:tcW w:w="944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F549DB" w:rsidRPr="006E277D" w:rsidRDefault="00F549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21"/>
        <w:gridCol w:w="1501"/>
        <w:gridCol w:w="1522"/>
        <w:gridCol w:w="1495"/>
        <w:gridCol w:w="1513"/>
        <w:gridCol w:w="1510"/>
      </w:tblGrid>
      <w:tr w:rsidR="00B730D2" w:rsidRPr="006E277D" w:rsidTr="007C2725">
        <w:trPr>
          <w:trHeight w:val="308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  <w:r w:rsidR="00F549DB"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poręczyciela:</w:t>
            </w:r>
          </w:p>
        </w:tc>
      </w:tr>
      <w:tr w:rsidR="003245AD" w:rsidRPr="006E277D" w:rsidTr="00BF7491">
        <w:trPr>
          <w:trHeight w:val="288"/>
        </w:trPr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828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825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833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245AD" w:rsidRPr="006E277D" w:rsidTr="00BF7491">
        <w:trPr>
          <w:trHeight w:val="267"/>
        </w:trPr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Numer budynku</w:t>
            </w:r>
          </w:p>
        </w:tc>
        <w:tc>
          <w:tcPr>
            <w:tcW w:w="828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</w:tc>
        <w:tc>
          <w:tcPr>
            <w:tcW w:w="825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833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730D2" w:rsidRPr="006E277D" w:rsidTr="00BF7491">
        <w:trPr>
          <w:trHeight w:val="267"/>
        </w:trPr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828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825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</w:p>
        </w:tc>
        <w:tc>
          <w:tcPr>
            <w:tcW w:w="833" w:type="pct"/>
            <w:vAlign w:val="center"/>
          </w:tcPr>
          <w:p w:rsidR="00B730D2" w:rsidRPr="006E277D" w:rsidRDefault="00B730D2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F549DB" w:rsidRPr="006E277D" w:rsidRDefault="00F549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5"/>
        <w:gridCol w:w="1267"/>
        <w:gridCol w:w="2106"/>
        <w:gridCol w:w="2550"/>
        <w:gridCol w:w="2684"/>
      </w:tblGrid>
      <w:tr w:rsidR="00F549DB" w:rsidRPr="006E277D" w:rsidTr="007C2725"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Podstawowe źródło dochodów poręczyciela: </w:t>
            </w:r>
          </w:p>
        </w:tc>
      </w:tr>
      <w:tr w:rsidR="00F549DB" w:rsidRPr="006E277D" w:rsidTr="00DE4740">
        <w:tc>
          <w:tcPr>
            <w:tcW w:w="251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2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Umowa o pracę na czas nieokreślony</w:t>
            </w:r>
          </w:p>
        </w:tc>
        <w:tc>
          <w:tcPr>
            <w:tcW w:w="1407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481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F7491" w:rsidRPr="006E277D" w:rsidTr="00DE4740">
        <w:trPr>
          <w:trHeight w:val="215"/>
        </w:trPr>
        <w:tc>
          <w:tcPr>
            <w:tcW w:w="251" w:type="pct"/>
            <w:vMerge w:val="restar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2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Umowa o pracę na czas określony</w:t>
            </w:r>
          </w:p>
        </w:tc>
        <w:tc>
          <w:tcPr>
            <w:tcW w:w="1407" w:type="pct"/>
            <w:vMerge w:val="restar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481" w:type="pct"/>
            <w:vMerge w:val="restar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DE4740">
        <w:trPr>
          <w:trHeight w:val="214"/>
        </w:trPr>
        <w:tc>
          <w:tcPr>
            <w:tcW w:w="251" w:type="pct"/>
            <w:vMerge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 kiedy?</w:t>
            </w:r>
          </w:p>
        </w:tc>
        <w:tc>
          <w:tcPr>
            <w:tcW w:w="1162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vMerge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Merge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DB" w:rsidRPr="006E277D" w:rsidTr="00DE4740">
        <w:tc>
          <w:tcPr>
            <w:tcW w:w="251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2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Emerytura</w:t>
            </w:r>
          </w:p>
        </w:tc>
        <w:tc>
          <w:tcPr>
            <w:tcW w:w="1407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481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DE4740">
        <w:tc>
          <w:tcPr>
            <w:tcW w:w="251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2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Renta stała</w:t>
            </w:r>
          </w:p>
        </w:tc>
        <w:tc>
          <w:tcPr>
            <w:tcW w:w="1407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481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F7491" w:rsidRPr="006E277D" w:rsidTr="00DE4740">
        <w:trPr>
          <w:trHeight w:val="215"/>
        </w:trPr>
        <w:tc>
          <w:tcPr>
            <w:tcW w:w="251" w:type="pct"/>
            <w:vMerge w:val="restar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2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Renta czasowa</w:t>
            </w:r>
          </w:p>
        </w:tc>
        <w:tc>
          <w:tcPr>
            <w:tcW w:w="1407" w:type="pct"/>
            <w:vMerge w:val="restar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481" w:type="pct"/>
            <w:vMerge w:val="restar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DE4740">
        <w:trPr>
          <w:trHeight w:val="214"/>
        </w:trPr>
        <w:tc>
          <w:tcPr>
            <w:tcW w:w="251" w:type="pct"/>
            <w:vMerge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 kiedy?</w:t>
            </w:r>
          </w:p>
        </w:tc>
        <w:tc>
          <w:tcPr>
            <w:tcW w:w="1162" w:type="pct"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vMerge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Merge/>
            <w:vAlign w:val="center"/>
          </w:tcPr>
          <w:p w:rsidR="00F549DB" w:rsidRPr="006E277D" w:rsidRDefault="00F549DB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49DB" w:rsidRPr="006E277D" w:rsidRDefault="00F549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"/>
        <w:gridCol w:w="1620"/>
        <w:gridCol w:w="1628"/>
        <w:gridCol w:w="1396"/>
        <w:gridCol w:w="1328"/>
        <w:gridCol w:w="1189"/>
        <w:gridCol w:w="1406"/>
      </w:tblGrid>
      <w:tr w:rsidR="003245AD" w:rsidRPr="006E277D" w:rsidTr="00BF7491">
        <w:trPr>
          <w:trHeight w:val="422"/>
        </w:trPr>
        <w:tc>
          <w:tcPr>
            <w:tcW w:w="273" w:type="pct"/>
            <w:vMerge w:val="restar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4" w:type="pct"/>
            <w:vMerge w:val="restar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Własna działalność gospodarcza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Nazwa firmy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rejestracji</w:t>
            </w:r>
          </w:p>
        </w:tc>
      </w:tr>
      <w:tr w:rsidR="00F549DB" w:rsidRPr="006E277D" w:rsidTr="00BF7491">
        <w:trPr>
          <w:trHeight w:val="131"/>
        </w:trPr>
        <w:tc>
          <w:tcPr>
            <w:tcW w:w="273" w:type="pct"/>
            <w:vMerge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pct"/>
            <w:vMerge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33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56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6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B730D2" w:rsidRPr="006E277D" w:rsidRDefault="00B730D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7"/>
        <w:gridCol w:w="1899"/>
        <w:gridCol w:w="2218"/>
        <w:gridCol w:w="2218"/>
        <w:gridCol w:w="2220"/>
      </w:tblGrid>
      <w:tr w:rsidR="003245AD" w:rsidRPr="006E277D" w:rsidTr="00BF7491">
        <w:trPr>
          <w:trHeight w:val="482"/>
        </w:trPr>
        <w:tc>
          <w:tcPr>
            <w:tcW w:w="279" w:type="pct"/>
            <w:vMerge w:val="restar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48" w:type="pct"/>
            <w:vMerge w:val="restar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Gospodarstwo rolne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Dochód z hektarów przeliczeniowych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Dochód z dopłat UE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Dochód ze sprzedaży</w:t>
            </w:r>
          </w:p>
        </w:tc>
      </w:tr>
      <w:tr w:rsidR="00F549DB" w:rsidRPr="006E277D" w:rsidTr="00BF7491">
        <w:trPr>
          <w:trHeight w:val="152"/>
        </w:trPr>
        <w:tc>
          <w:tcPr>
            <w:tcW w:w="279" w:type="pct"/>
            <w:vMerge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Merge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F549DB" w:rsidRPr="006E277D" w:rsidRDefault="00F549DB" w:rsidP="00F549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1871"/>
        <w:gridCol w:w="716"/>
        <w:gridCol w:w="1408"/>
        <w:gridCol w:w="2320"/>
        <w:gridCol w:w="2224"/>
      </w:tblGrid>
      <w:tr w:rsidR="00F549DB" w:rsidRPr="006E277D" w:rsidTr="00BF7491">
        <w:trPr>
          <w:trHeight w:val="749"/>
        </w:trPr>
        <w:tc>
          <w:tcPr>
            <w:tcW w:w="289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0DC9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Inne (najem, zasiłki, umowy cywilno-prawne)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Jakie?</w:t>
            </w:r>
          </w:p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80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228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F549DB" w:rsidRPr="006E277D" w:rsidRDefault="00F549DB" w:rsidP="00F549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7"/>
        <w:gridCol w:w="953"/>
        <w:gridCol w:w="1437"/>
        <w:gridCol w:w="1415"/>
        <w:gridCol w:w="2710"/>
      </w:tblGrid>
      <w:tr w:rsidR="00F549DB" w:rsidRPr="006E277D" w:rsidTr="007C2725">
        <w:trPr>
          <w:trHeight w:val="408"/>
        </w:trPr>
        <w:tc>
          <w:tcPr>
            <w:tcW w:w="1931" w:type="pct"/>
            <w:gridSpan w:val="2"/>
            <w:shd w:val="clear" w:color="auto" w:fill="A6A6A6" w:themeFill="background1" w:themeFillShade="A6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Miesięczny dochód łącznie</w:t>
            </w:r>
          </w:p>
        </w:tc>
        <w:tc>
          <w:tcPr>
            <w:tcW w:w="3069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F7491" w:rsidRPr="006E277D" w:rsidTr="00BF7491"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Dodatkowe źródła dochodu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Jakie?</w:t>
            </w:r>
          </w:p>
        </w:tc>
        <w:tc>
          <w:tcPr>
            <w:tcW w:w="793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dochodu</w:t>
            </w:r>
          </w:p>
        </w:tc>
        <w:tc>
          <w:tcPr>
            <w:tcW w:w="149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F549DB" w:rsidRPr="006E277D" w:rsidRDefault="00F549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4"/>
        <w:gridCol w:w="301"/>
        <w:gridCol w:w="457"/>
        <w:gridCol w:w="1011"/>
        <w:gridCol w:w="618"/>
        <w:gridCol w:w="750"/>
        <w:gridCol w:w="187"/>
        <w:gridCol w:w="676"/>
        <w:gridCol w:w="565"/>
        <w:gridCol w:w="743"/>
        <w:gridCol w:w="377"/>
        <w:gridCol w:w="308"/>
        <w:gridCol w:w="1385"/>
      </w:tblGrid>
      <w:tr w:rsidR="00F549DB" w:rsidRPr="006E277D" w:rsidTr="007C2725">
        <w:trPr>
          <w:trHeight w:val="283"/>
        </w:trPr>
        <w:tc>
          <w:tcPr>
            <w:tcW w:w="5000" w:type="pct"/>
            <w:gridSpan w:val="13"/>
            <w:shd w:val="clear" w:color="auto" w:fill="A6A6A6" w:themeFill="background1" w:themeFillShade="A6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Majątek poręczyciela</w:t>
            </w:r>
          </w:p>
        </w:tc>
      </w:tr>
      <w:tr w:rsidR="00F549DB" w:rsidRPr="006E277D" w:rsidTr="00BF7491">
        <w:tc>
          <w:tcPr>
            <w:tcW w:w="929" w:type="pct"/>
            <w:vMerge w:val="restar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Nieruchomości</w:t>
            </w:r>
          </w:p>
        </w:tc>
        <w:tc>
          <w:tcPr>
            <w:tcW w:w="976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Rodzaj (np. działa rolna, mieszkanie, dom)</w:t>
            </w:r>
          </w:p>
        </w:tc>
        <w:tc>
          <w:tcPr>
            <w:tcW w:w="755" w:type="pct"/>
            <w:gridSpan w:val="2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788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Numer księgi wieczystej</w:t>
            </w:r>
          </w:p>
        </w:tc>
        <w:tc>
          <w:tcPr>
            <w:tcW w:w="788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Szacunkowa wartość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Obciążenia</w:t>
            </w:r>
          </w:p>
        </w:tc>
      </w:tr>
      <w:tr w:rsidR="00FB4355" w:rsidRPr="006E277D" w:rsidTr="00BF7491">
        <w:tc>
          <w:tcPr>
            <w:tcW w:w="929" w:type="pct"/>
            <w:vMerge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5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B4355" w:rsidRPr="006E277D" w:rsidTr="00BF7491">
        <w:tc>
          <w:tcPr>
            <w:tcW w:w="929" w:type="pct"/>
            <w:vMerge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5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B4355" w:rsidRPr="006E277D" w:rsidTr="00BF7491">
        <w:tc>
          <w:tcPr>
            <w:tcW w:w="929" w:type="pct"/>
            <w:vMerge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5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245AD" w:rsidRPr="006E277D" w:rsidTr="00BF7491">
        <w:trPr>
          <w:trHeight w:val="746"/>
        </w:trPr>
        <w:tc>
          <w:tcPr>
            <w:tcW w:w="1095" w:type="pct"/>
            <w:gridSpan w:val="2"/>
            <w:vMerge w:val="restar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Ruchomości o szacunkowej wartości powyżej 10 tys. zł</w:t>
            </w:r>
          </w:p>
        </w:tc>
        <w:tc>
          <w:tcPr>
            <w:tcW w:w="1151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Rodzaj (np. samochód, maszyna)</w:t>
            </w:r>
          </w:p>
        </w:tc>
        <w:tc>
          <w:tcPr>
            <w:tcW w:w="890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Rok produkcji</w:t>
            </w:r>
          </w:p>
        </w:tc>
        <w:tc>
          <w:tcPr>
            <w:tcW w:w="930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Szacunkowa wartość</w:t>
            </w:r>
          </w:p>
        </w:tc>
        <w:tc>
          <w:tcPr>
            <w:tcW w:w="934" w:type="pct"/>
            <w:gridSpan w:val="2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Obciążenia</w:t>
            </w:r>
          </w:p>
        </w:tc>
      </w:tr>
      <w:tr w:rsidR="00F549DB" w:rsidRPr="006E277D" w:rsidTr="00BF7491">
        <w:trPr>
          <w:trHeight w:val="157"/>
        </w:trPr>
        <w:tc>
          <w:tcPr>
            <w:tcW w:w="1095" w:type="pct"/>
            <w:gridSpan w:val="2"/>
            <w:vMerge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0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0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4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BF7491">
        <w:trPr>
          <w:trHeight w:val="157"/>
        </w:trPr>
        <w:tc>
          <w:tcPr>
            <w:tcW w:w="1095" w:type="pct"/>
            <w:gridSpan w:val="2"/>
            <w:vMerge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0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0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4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245AD" w:rsidRPr="006E277D" w:rsidTr="00BF7491">
        <w:trPr>
          <w:trHeight w:val="464"/>
        </w:trPr>
        <w:tc>
          <w:tcPr>
            <w:tcW w:w="1347" w:type="pct"/>
            <w:gridSpan w:val="3"/>
            <w:vMerge w:val="restar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Pozostałe aktywa (lokaty, fundusze, akcje)</w:t>
            </w:r>
          </w:p>
        </w:tc>
        <w:tc>
          <w:tcPr>
            <w:tcW w:w="141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Rodzaj/nazwa</w:t>
            </w:r>
          </w:p>
        </w:tc>
        <w:tc>
          <w:tcPr>
            <w:tcW w:w="1095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Aktualna wartość</w:t>
            </w:r>
          </w:p>
        </w:tc>
        <w:tc>
          <w:tcPr>
            <w:tcW w:w="1142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Obciążenia</w:t>
            </w:r>
          </w:p>
        </w:tc>
      </w:tr>
      <w:tr w:rsidR="003245AD" w:rsidRPr="006E277D" w:rsidTr="00BF7491">
        <w:trPr>
          <w:trHeight w:val="230"/>
        </w:trPr>
        <w:tc>
          <w:tcPr>
            <w:tcW w:w="1347" w:type="pct"/>
            <w:gridSpan w:val="3"/>
            <w:vMerge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pct"/>
            <w:gridSpan w:val="4"/>
            <w:vMerge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3"/>
            <w:vMerge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3"/>
            <w:vMerge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DB" w:rsidRPr="006E277D" w:rsidTr="00BF7491">
        <w:trPr>
          <w:trHeight w:val="142"/>
        </w:trPr>
        <w:tc>
          <w:tcPr>
            <w:tcW w:w="1347" w:type="pct"/>
            <w:gridSpan w:val="3"/>
            <w:vMerge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pct"/>
            <w:gridSpan w:val="4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B730D2" w:rsidRPr="006E277D" w:rsidRDefault="00B730D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0"/>
        <w:gridCol w:w="680"/>
        <w:gridCol w:w="76"/>
        <w:gridCol w:w="754"/>
        <w:gridCol w:w="377"/>
        <w:gridCol w:w="1135"/>
        <w:gridCol w:w="217"/>
        <w:gridCol w:w="1292"/>
        <w:gridCol w:w="257"/>
        <w:gridCol w:w="498"/>
        <w:gridCol w:w="754"/>
        <w:gridCol w:w="1512"/>
      </w:tblGrid>
      <w:tr w:rsidR="00F549DB" w:rsidRPr="006E277D" w:rsidTr="007C2725">
        <w:tc>
          <w:tcPr>
            <w:tcW w:w="5000" w:type="pct"/>
            <w:gridSpan w:val="12"/>
            <w:shd w:val="clear" w:color="auto" w:fill="A6A6A6" w:themeFill="background1" w:themeFillShade="A6"/>
            <w:vAlign w:val="center"/>
          </w:tcPr>
          <w:p w:rsidR="00F549DB" w:rsidRPr="006E277D" w:rsidRDefault="00F549DB" w:rsidP="00F549D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Posiadane zobowiązania finansowe poręczyciela (również firmowe)</w:t>
            </w:r>
          </w:p>
        </w:tc>
      </w:tr>
      <w:tr w:rsidR="00F549DB" w:rsidRPr="006E277D" w:rsidTr="00BF7491">
        <w:tc>
          <w:tcPr>
            <w:tcW w:w="5000" w:type="pct"/>
            <w:gridSpan w:val="1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Kredyty ratalne (gotówkowe, hipoteczne, zakupy na raty)</w:t>
            </w:r>
          </w:p>
        </w:tc>
      </w:tr>
      <w:tr w:rsidR="00F549DB" w:rsidRPr="006E277D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gridSpan w:val="2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miesięcznej raty</w:t>
            </w:r>
          </w:p>
        </w:tc>
      </w:tr>
      <w:tr w:rsidR="00F549DB" w:rsidRPr="006E277D" w:rsidTr="00BF7491">
        <w:tc>
          <w:tcPr>
            <w:tcW w:w="833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F7491" w:rsidRPr="006E277D" w:rsidTr="00BF7491">
        <w:tc>
          <w:tcPr>
            <w:tcW w:w="833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F7491" w:rsidRPr="006E277D" w:rsidTr="00BF7491">
        <w:tc>
          <w:tcPr>
            <w:tcW w:w="833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BF7491">
        <w:tc>
          <w:tcPr>
            <w:tcW w:w="5000" w:type="pct"/>
            <w:gridSpan w:val="1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Limity w ROR/karty kredytowe</w:t>
            </w:r>
          </w:p>
        </w:tc>
      </w:tr>
      <w:tr w:rsidR="00BF7491" w:rsidRPr="006E277D" w:rsidTr="00BF7491">
        <w:tc>
          <w:tcPr>
            <w:tcW w:w="1250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Nazwa banku</w:t>
            </w:r>
          </w:p>
        </w:tc>
        <w:tc>
          <w:tcPr>
            <w:tcW w:w="1250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udzielenia</w:t>
            </w: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udzielona</w:t>
            </w: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wykorzystana</w:t>
            </w:r>
          </w:p>
        </w:tc>
      </w:tr>
      <w:tr w:rsidR="00F549DB" w:rsidRPr="006E277D" w:rsidTr="00BF7491">
        <w:tc>
          <w:tcPr>
            <w:tcW w:w="1250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4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BF7491">
        <w:tc>
          <w:tcPr>
            <w:tcW w:w="1250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4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BF7491">
        <w:tc>
          <w:tcPr>
            <w:tcW w:w="5000" w:type="pct"/>
            <w:gridSpan w:val="1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Udzielone poręczenia (gotówkowe, hipoteczne, zakupy na raty)</w:t>
            </w:r>
          </w:p>
        </w:tc>
      </w:tr>
      <w:tr w:rsidR="00F549DB" w:rsidRPr="006E277D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gridSpan w:val="2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miesięcznej raty</w:t>
            </w:r>
          </w:p>
        </w:tc>
      </w:tr>
      <w:tr w:rsidR="00FB4355" w:rsidRPr="006E277D" w:rsidTr="00BF7491">
        <w:tc>
          <w:tcPr>
            <w:tcW w:w="833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B4355" w:rsidRPr="006E277D" w:rsidTr="00BF7491">
        <w:tc>
          <w:tcPr>
            <w:tcW w:w="833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BF7491">
        <w:tc>
          <w:tcPr>
            <w:tcW w:w="5000" w:type="pct"/>
            <w:gridSpan w:val="1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Leasingi</w:t>
            </w:r>
          </w:p>
        </w:tc>
      </w:tr>
      <w:tr w:rsidR="00F549DB" w:rsidRPr="006E277D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gridSpan w:val="2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miesięcznej raty</w:t>
            </w:r>
          </w:p>
        </w:tc>
      </w:tr>
      <w:tr w:rsidR="00F549DB" w:rsidRPr="006E277D" w:rsidTr="00BF7491">
        <w:tc>
          <w:tcPr>
            <w:tcW w:w="833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BF7491">
        <w:tc>
          <w:tcPr>
            <w:tcW w:w="833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B4355" w:rsidRPr="006E277D" w:rsidTr="00BF7491">
        <w:tc>
          <w:tcPr>
            <w:tcW w:w="1208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Pozostałe obciążenia finansowe np. alimenty</w:t>
            </w:r>
          </w:p>
        </w:tc>
        <w:tc>
          <w:tcPr>
            <w:tcW w:w="666" w:type="pct"/>
            <w:gridSpan w:val="3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746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5" w:type="pct"/>
            <w:gridSpan w:val="2"/>
            <w:shd w:val="clear" w:color="auto" w:fill="D9D9D9" w:themeFill="background1" w:themeFillShade="D9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miesięczna</w:t>
            </w:r>
          </w:p>
        </w:tc>
        <w:tc>
          <w:tcPr>
            <w:tcW w:w="1525" w:type="pct"/>
            <w:gridSpan w:val="3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CA186E" w:rsidRPr="006E277D" w:rsidRDefault="00CA186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29"/>
        <w:gridCol w:w="861"/>
        <w:gridCol w:w="449"/>
        <w:gridCol w:w="2884"/>
        <w:gridCol w:w="1339"/>
      </w:tblGrid>
      <w:tr w:rsidR="00F549DB" w:rsidRPr="006E277D" w:rsidTr="007C2725">
        <w:trPr>
          <w:trHeight w:val="402"/>
        </w:trPr>
        <w:tc>
          <w:tcPr>
            <w:tcW w:w="2422" w:type="pct"/>
            <w:gridSpan w:val="2"/>
            <w:shd w:val="clear" w:color="auto" w:fill="A6A6A6" w:themeFill="background1" w:themeFillShade="A6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Łączny </w:t>
            </w:r>
            <w:r w:rsidR="000638AA">
              <w:rPr>
                <w:rFonts w:ascii="Times New Roman" w:hAnsi="Times New Roman" w:cs="Times New Roman"/>
                <w:sz w:val="20"/>
                <w:szCs w:val="20"/>
              </w:rPr>
              <w:t xml:space="preserve">miesięczny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koszt utrzymania gospodarstwa domowego</w:t>
            </w:r>
          </w:p>
        </w:tc>
        <w:tc>
          <w:tcPr>
            <w:tcW w:w="2578" w:type="pct"/>
            <w:gridSpan w:val="3"/>
            <w:shd w:val="clear" w:color="auto" w:fill="auto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49DB" w:rsidRPr="006E277D" w:rsidTr="007C2725">
        <w:tc>
          <w:tcPr>
            <w:tcW w:w="1947" w:type="pct"/>
            <w:shd w:val="clear" w:color="auto" w:fill="A6A6A6" w:themeFill="background1" w:themeFillShade="A6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Liczba osób w gospodarstwie domowym</w:t>
            </w:r>
          </w:p>
        </w:tc>
        <w:tc>
          <w:tcPr>
            <w:tcW w:w="723" w:type="pct"/>
            <w:gridSpan w:val="2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shd w:val="clear" w:color="auto" w:fill="A6A6A6" w:themeFill="background1" w:themeFillShade="A6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Liczba osób pozostających na utrzymaniu (nie posiadających dochodu)</w:t>
            </w:r>
          </w:p>
        </w:tc>
        <w:tc>
          <w:tcPr>
            <w:tcW w:w="739" w:type="pct"/>
            <w:vAlign w:val="center"/>
          </w:tcPr>
          <w:p w:rsidR="00F549DB" w:rsidRPr="006E277D" w:rsidRDefault="00F549DB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CA186E" w:rsidRPr="006E277D" w:rsidRDefault="00CA186E" w:rsidP="003573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7471" w:rsidRPr="006E277D" w:rsidRDefault="00F37471" w:rsidP="005606A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062"/>
      </w:tblGrid>
      <w:tr w:rsidR="00486737" w:rsidRPr="00486737" w:rsidTr="007C2725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37471" w:rsidRPr="00486737" w:rsidRDefault="00F37471" w:rsidP="0048673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WS. PRZETWARZANIA DANYCH OSOBOWYCH (KLAUZULA INFORMACYJNA BGK)</w:t>
            </w:r>
          </w:p>
        </w:tc>
      </w:tr>
      <w:tr w:rsidR="00F37471" w:rsidRPr="006E277D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6E277D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Bank Gospodarstwa Krajowego</w:t>
            </w: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</w:t>
            </w: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</w:t>
            </w:r>
            <w:r w:rsidR="00486737"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wnioskodawców</w:t>
            </w: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osób ich reprezentujących, pełnomocników, osób wyznaczonych do kontaktu i innych osób upoważnionych do działania w ich imieniu w celach: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451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realizacji oraz obsługi Programu „Postaw na rozwój – europejskie pożyczki na kształcenie”, w tym Umowy pożyczki na podstawie art. 6 ust. 1 lit. b) RODO;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wypełniania obowiązków prawnych ciążących na administratorze w związku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prowadzeniem działalności bankowej i realizacją zawartych umów na podstawie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br/>
              <w:t>art. 6 ust. 1 lit. c) RODO;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prowadzenia badań ewaluacyjnych na podstawie art. 6 ust. 1 lit. f) RODO;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monitoringu, kontroli, audytu i sprawozdawczości, działań informacyjno-promocyjnych, zabezpieczenia i dochodzenia ewentualnych roszczeń na podstawie art. 6 ust. 1 lit. f) RODO.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BGK informuje, że niezależnym administratorem danych osobowych jest Minister Funduszy i Polityki Regionalnej i Pracy,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BGK informuje, że: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Pani/Pana dane osobowe zostały powierzone Fundacji Rozwoju Przedsiębiorczości w Suwałkach, pełniącemu rolę Partnera Finansującego w ramach Programu „Postaw na rozwój – europejskie pożyczki na kształcenie”;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Pani/Pana dane osobowe nie będą podlegały zautomatyzowanemu podejmowaniu decyzji, w tym profilowaniu, w rozumieniu art. 22 RODO;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:rsidR="00F37471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podanie danych osobowych jest niezbędne do rozpatrzenia Wniosku o udzielenie pożyczki a także udzielenia i realizacji Umowy pożyczki oraz umorzenia pożyczki ramach Programu „Postaw na rozwój – europejskie pożyczki na kształcenie”.</w:t>
            </w:r>
          </w:p>
        </w:tc>
      </w:tr>
      <w:tr w:rsidR="00B60DD0" w:rsidRPr="006E277D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6E277D" w:rsidRDefault="00B60DD0" w:rsidP="00B60DD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6"/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BE0DC9"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fldChar w:fldCharType="end"/>
            </w:r>
            <w:bookmarkEnd w:id="0"/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6E277D" w:rsidRDefault="00F37471" w:rsidP="005606A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062"/>
      </w:tblGrid>
      <w:tr w:rsidR="00486737" w:rsidRPr="00486737" w:rsidTr="007C2725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37471" w:rsidRPr="00486737" w:rsidRDefault="00F37471" w:rsidP="00486737">
            <w:pPr>
              <w:pStyle w:val="Akapitzlist"/>
              <w:keepNext/>
              <w:numPr>
                <w:ilvl w:val="0"/>
                <w:numId w:val="18"/>
              </w:numPr>
              <w:ind w:left="714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WS. PRZETWARZANIA DANYCH OSOBOWYCH (KLAUZULA INFORMACYJNA </w:t>
            </w:r>
            <w:r w:rsidR="00B60DD0" w:rsidRPr="00486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MINISTRA WŁAŚCIWEGO DO SPRAW ROZOWJU REGIONALNEGO</w:t>
            </w:r>
            <w:r w:rsidRPr="00486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37471" w:rsidRPr="006E277D" w:rsidTr="006E277D">
        <w:trPr>
          <w:trHeight w:val="305"/>
        </w:trPr>
        <w:tc>
          <w:tcPr>
            <w:tcW w:w="5000" w:type="pct"/>
            <w:shd w:val="clear" w:color="auto" w:fill="auto"/>
            <w:vAlign w:val="center"/>
          </w:tcPr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 celu wykonania obowiązku nałożonego art. 13 i 14 RODO</w:t>
            </w:r>
            <w:r w:rsidRPr="006E2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, w związku z art. 88 ustawy o zasadach realizacji zadań finansowanych ze środków europejskich w perspektywie finansowej 2021-2027</w:t>
            </w:r>
            <w:r w:rsidRPr="006E2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, informujemy o zasadach przetwarzania Państwa danych osobowych: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spacing w:before="240" w:after="240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Administrator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Odrębnym administratorem Państwa danych jest: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1. Minister właściwy do spraw rozwoju regionalnego z siedzibą przy ul. Wspólnej 2/4, 00-926 Warszawa.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Cel przetwarzania danych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Podstawa przetwarzania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Będziemy przetwarzać Państwa dane osobowe w związku z tym, że: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1. Zobowiązuje nas do tego prawo (art. 6 ust. 1 lit. c, art. 9 ust. 2 lit. g oraz art. 10</w:t>
            </w:r>
            <w:r w:rsidRPr="006E2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RODO)</w:t>
            </w:r>
            <w:r w:rsidRPr="006E2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ustawa z dnia 28 kwietnia 2022 r. o zasadach realizacji zadań finansowanych ze środków europejskich w perspektywie finansowej 2021-2027, w szczególności art. 87-93,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ustawa z 14 czerwca 1960 r. - Kodeks postępowania administracyjnego,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ustawa z 27 sierpnia 2009 r. o finansach publicznych.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Sposób pozyskiwania danych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DD0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Dostęp do danych osobowych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Dostęp do Państwa danych osobowych mają pracownicy i współpracownicy administratora. Ponadto Państwa dane osobowe mogą być powierzane lub udostępniane: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1. podmiotom, którym zleciliśmy wykonywanie zadań w FERS,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2. organom Komisji Europejskiej, ministrowi właściwemu do spraw finansów publicznych, prezesowi zakładu ubezpieczeń społecznych,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 Okres przechowywania danych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Dane osobowe są przechowywane przez okres niezbędny do realizacji celów określonych w punkcie II.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VII. Prawa osób, których dane dotyczą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Przysługują Państwu następujące prawa: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1. prawo dostępu do swoich danych oraz otrzymania ich kopii (art. 15 RODO),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2. prawo do sprostowania swoich danych (art. 16 RODO),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3. prawo do usunięcia swoich danych (art. 17 RODO) - jeśli nie zaistniały okoliczności, o których mowa w art. 17 ust. 3 RODO,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4. prawo do żądania od administratora ograniczenia przetwarzania swoich danych (art. 18 RODO),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5. prawo do przenoszenia swoich danych (art. 20 RODO) - jeśli przetwarzanie odbywa się na podstawie umowy: w celu jej zawarcia lub realizacji (w myśl art. 6 ust. 1 lit. b RODO), oraz w sposób zautomatyzowany</w:t>
            </w:r>
            <w:r w:rsidRPr="006E2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VIII. Zautomatyzowane podejmowanie decyzji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Dane osobowe nie będą podlegały zautomatyzowanemu podejmowaniu decyzji, w tym profilowaniu.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IX. Przekazywanie danych do państwa trzeciego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Państwa dane osobowe nie będą przekazywane do państwa trzeciego.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X. Kontakt z administratorem danych i Inspektorem Ochrony Danych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:rsidR="00B60DD0" w:rsidRPr="006E277D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pocztą tradycyjną (ul. Wspólna 2/4, 00-926 Warszawa),</w:t>
            </w:r>
          </w:p>
          <w:p w:rsidR="00F37471" w:rsidRPr="006E277D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elektronicznie (adres e-mail: </w:t>
            </w:r>
            <w:hyperlink r:id="rId8" w:history="1">
              <w:r w:rsidR="00203D4F" w:rsidRPr="006E277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IOD@mfipr.gov.pl</w:t>
              </w:r>
            </w:hyperlink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03D4F" w:rsidRPr="006E277D" w:rsidRDefault="00203D4F" w:rsidP="00203D4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1 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:rsidR="00203D4F" w:rsidRPr="006E277D" w:rsidRDefault="00203D4F" w:rsidP="00203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2 Ustawa z dnia 28 kwietnia 2022 r o zasadach realizacji zadań finansowanych ze środków europejskich w perspektywie finansowej 2021-2027 (Dz.U. 2022 poz. 1079), zwana dalej „ustawą wdrożeniową”.</w:t>
            </w:r>
          </w:p>
          <w:p w:rsidR="00203D4F" w:rsidRPr="006E277D" w:rsidRDefault="00203D4F" w:rsidP="00203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3 Dotyczy wyłącznie projektów aktywizujących osoby odbywające karę pozbawienia wolności.</w:t>
            </w:r>
          </w:p>
          <w:p w:rsidR="00203D4F" w:rsidRPr="006E277D" w:rsidRDefault="00203D4F" w:rsidP="00203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4 Należy wskazać jeden lub kilka przepisów prawa - możliwe jest ich przywołanie w zakresie ograniczonym na potrzeby konkretnej klauzuli.</w:t>
            </w:r>
          </w:p>
          <w:p w:rsidR="00203D4F" w:rsidRPr="006E277D" w:rsidRDefault="00203D4F" w:rsidP="00203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5 Do automatyzacji procesu przetwarzania danych osobowych wystarczy, że dane te są zapisane na dysku komputera.</w:t>
            </w:r>
          </w:p>
        </w:tc>
      </w:tr>
      <w:tr w:rsidR="00203D4F" w:rsidRPr="006E277D" w:rsidTr="00203D4F">
        <w:trPr>
          <w:trHeight w:val="505"/>
        </w:trPr>
        <w:tc>
          <w:tcPr>
            <w:tcW w:w="5000" w:type="pct"/>
            <w:shd w:val="clear" w:color="auto" w:fill="auto"/>
            <w:vAlign w:val="center"/>
          </w:tcPr>
          <w:p w:rsidR="00203D4F" w:rsidRPr="006E277D" w:rsidRDefault="00203D4F" w:rsidP="00203D4F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BE0DC9"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fldChar w:fldCharType="end"/>
            </w: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6E277D" w:rsidRDefault="00F37471" w:rsidP="005606A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7471" w:rsidRPr="006E277D" w:rsidRDefault="00F37471" w:rsidP="005606A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B25B6" w:rsidRPr="006E277D" w:rsidRDefault="00DB25B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3"/>
        <w:gridCol w:w="1783"/>
        <w:gridCol w:w="1985"/>
        <w:gridCol w:w="2971"/>
      </w:tblGrid>
      <w:tr w:rsidR="00F712E0" w:rsidRPr="006E277D" w:rsidTr="007C2725">
        <w:trPr>
          <w:trHeight w:val="1011"/>
        </w:trPr>
        <w:tc>
          <w:tcPr>
            <w:tcW w:w="2323" w:type="dxa"/>
            <w:vMerge w:val="restart"/>
            <w:shd w:val="clear" w:color="auto" w:fill="808080" w:themeFill="background1" w:themeFillShade="80"/>
            <w:vAlign w:val="center"/>
          </w:tcPr>
          <w:p w:rsidR="00F712E0" w:rsidRPr="006E277D" w:rsidRDefault="00F712E0" w:rsidP="00F71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PODPIS </w:t>
            </w:r>
            <w:r w:rsidR="00486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PORĘCZYCIELA</w:t>
            </w:r>
          </w:p>
        </w:tc>
        <w:tc>
          <w:tcPr>
            <w:tcW w:w="1783" w:type="dxa"/>
            <w:vAlign w:val="center"/>
          </w:tcPr>
          <w:p w:rsidR="00F712E0" w:rsidRPr="006E277D" w:rsidRDefault="00F712E0" w:rsidP="00F71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1" w:name="Tekst17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vAlign w:val="center"/>
          </w:tcPr>
          <w:p w:rsidR="00F712E0" w:rsidRPr="006E277D" w:rsidRDefault="00F712E0" w:rsidP="00F71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kst17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E0D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71" w:type="dxa"/>
            <w:vAlign w:val="center"/>
          </w:tcPr>
          <w:p w:rsidR="00F712E0" w:rsidRPr="006E277D" w:rsidRDefault="00F712E0" w:rsidP="00F71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E0" w:rsidRPr="006E277D" w:rsidTr="007C2725">
        <w:tc>
          <w:tcPr>
            <w:tcW w:w="2323" w:type="dxa"/>
            <w:vMerge/>
            <w:shd w:val="clear" w:color="auto" w:fill="808080" w:themeFill="background1" w:themeFillShade="80"/>
          </w:tcPr>
          <w:p w:rsidR="00F712E0" w:rsidRPr="006E277D" w:rsidRDefault="00F71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F712E0" w:rsidRPr="006E277D" w:rsidRDefault="00F712E0" w:rsidP="00F71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F712E0" w:rsidRPr="006E277D" w:rsidRDefault="00F712E0" w:rsidP="00F71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bottom"/>
          </w:tcPr>
          <w:p w:rsidR="00F712E0" w:rsidRPr="006E277D" w:rsidRDefault="00F712E0" w:rsidP="00F71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 xml:space="preserve">Podpis </w:t>
            </w:r>
            <w:r w:rsidR="00486737">
              <w:rPr>
                <w:rFonts w:ascii="Times New Roman" w:hAnsi="Times New Roman" w:cs="Times New Roman"/>
                <w:sz w:val="16"/>
                <w:szCs w:val="16"/>
              </w:rPr>
              <w:t>poręczyciela</w:t>
            </w:r>
          </w:p>
        </w:tc>
      </w:tr>
    </w:tbl>
    <w:p w:rsidR="00F712E0" w:rsidRPr="006E277D" w:rsidRDefault="00F712E0">
      <w:pPr>
        <w:rPr>
          <w:rFonts w:ascii="Times New Roman" w:hAnsi="Times New Roman" w:cs="Times New Roman"/>
          <w:sz w:val="20"/>
          <w:szCs w:val="20"/>
        </w:rPr>
      </w:pPr>
    </w:p>
    <w:sectPr w:rsidR="00F712E0" w:rsidRPr="006E277D" w:rsidSect="00716AD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BD1" w:rsidRDefault="00856BD1" w:rsidP="00367A1F">
      <w:r>
        <w:separator/>
      </w:r>
    </w:p>
  </w:endnote>
  <w:endnote w:type="continuationSeparator" w:id="0">
    <w:p w:rsidR="00856BD1" w:rsidRDefault="00856BD1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6AD1" w:rsidRDefault="00716AD1" w:rsidP="00716AD1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BD1" w:rsidRDefault="00856BD1" w:rsidP="00367A1F">
      <w:r>
        <w:separator/>
      </w:r>
    </w:p>
  </w:footnote>
  <w:footnote w:type="continuationSeparator" w:id="0">
    <w:p w:rsidR="00856BD1" w:rsidRDefault="00856BD1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A1F" w:rsidRDefault="00F35817" w:rsidP="007C2725">
    <w:pPr>
      <w:pStyle w:val="Nagwek"/>
      <w:jc w:val="center"/>
    </w:pPr>
    <w:r>
      <w:rPr>
        <w:noProof/>
      </w:rPr>
      <w:drawing>
        <wp:inline distT="0" distB="0" distL="0" distR="0">
          <wp:extent cx="5758840" cy="737670"/>
          <wp:effectExtent l="0" t="0" r="0" b="0"/>
          <wp:docPr id="13986862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86250" name="Obraz 139868625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4" b="14504"/>
                  <a:stretch/>
                </pic:blipFill>
                <pic:spPr bwMode="auto">
                  <a:xfrm>
                    <a:off x="0" y="0"/>
                    <a:ext cx="5760720" cy="737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4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161AF"/>
    <w:multiLevelType w:val="hybridMultilevel"/>
    <w:tmpl w:val="03C4D058"/>
    <w:lvl w:ilvl="0" w:tplc="13EEF9E2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1720931052">
    <w:abstractNumId w:val="5"/>
  </w:num>
  <w:num w:numId="2" w16cid:durableId="1903371045">
    <w:abstractNumId w:val="0"/>
  </w:num>
  <w:num w:numId="3" w16cid:durableId="2017269113">
    <w:abstractNumId w:val="2"/>
  </w:num>
  <w:num w:numId="4" w16cid:durableId="127670761">
    <w:abstractNumId w:val="8"/>
  </w:num>
  <w:num w:numId="5" w16cid:durableId="1849061022">
    <w:abstractNumId w:val="12"/>
  </w:num>
  <w:num w:numId="6" w16cid:durableId="481821517">
    <w:abstractNumId w:val="11"/>
  </w:num>
  <w:num w:numId="7" w16cid:durableId="13924028">
    <w:abstractNumId w:val="10"/>
  </w:num>
  <w:num w:numId="8" w16cid:durableId="1263221733">
    <w:abstractNumId w:val="6"/>
  </w:num>
  <w:num w:numId="9" w16cid:durableId="100340619">
    <w:abstractNumId w:val="15"/>
  </w:num>
  <w:num w:numId="10" w16cid:durableId="1241909401">
    <w:abstractNumId w:val="1"/>
  </w:num>
  <w:num w:numId="11" w16cid:durableId="1348605484">
    <w:abstractNumId w:val="16"/>
  </w:num>
  <w:num w:numId="12" w16cid:durableId="1601183614">
    <w:abstractNumId w:val="3"/>
  </w:num>
  <w:num w:numId="13" w16cid:durableId="624967556">
    <w:abstractNumId w:val="4"/>
  </w:num>
  <w:num w:numId="14" w16cid:durableId="425884671">
    <w:abstractNumId w:val="14"/>
  </w:num>
  <w:num w:numId="15" w16cid:durableId="103505580">
    <w:abstractNumId w:val="7"/>
  </w:num>
  <w:num w:numId="16" w16cid:durableId="372850006">
    <w:abstractNumId w:val="13"/>
  </w:num>
  <w:num w:numId="17" w16cid:durableId="207645620">
    <w:abstractNumId w:val="9"/>
  </w:num>
  <w:num w:numId="18" w16cid:durableId="589853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cumentProtection w:edit="forms" w:enforcement="1" w:cryptProviderType="rsaAES" w:cryptAlgorithmClass="hash" w:cryptAlgorithmType="typeAny" w:cryptAlgorithmSid="14" w:cryptSpinCount="100000" w:hash="CV0mBlkDukXUId1NH0Om0EArajoEREdYmxAizBlIJPGQHyfHGtveb6IHo35eP5sWohXdu5gPjLh8yYzEndHzYw==" w:salt="w3dqKWa+YltjJyzVlpJQ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F"/>
    <w:rsid w:val="00012B11"/>
    <w:rsid w:val="000346A7"/>
    <w:rsid w:val="000518E8"/>
    <w:rsid w:val="00055B68"/>
    <w:rsid w:val="000638AA"/>
    <w:rsid w:val="00090583"/>
    <w:rsid w:val="000A2F7D"/>
    <w:rsid w:val="0013181D"/>
    <w:rsid w:val="00131AB7"/>
    <w:rsid w:val="00181872"/>
    <w:rsid w:val="001957AB"/>
    <w:rsid w:val="001A7268"/>
    <w:rsid w:val="00203D4F"/>
    <w:rsid w:val="00246775"/>
    <w:rsid w:val="00294950"/>
    <w:rsid w:val="002C4B11"/>
    <w:rsid w:val="003245AD"/>
    <w:rsid w:val="003466B4"/>
    <w:rsid w:val="00357346"/>
    <w:rsid w:val="0036185C"/>
    <w:rsid w:val="00367A1F"/>
    <w:rsid w:val="003A37E7"/>
    <w:rsid w:val="003A6E4F"/>
    <w:rsid w:val="004529AB"/>
    <w:rsid w:val="00486737"/>
    <w:rsid w:val="00495D79"/>
    <w:rsid w:val="004D57A3"/>
    <w:rsid w:val="004F23A7"/>
    <w:rsid w:val="00531994"/>
    <w:rsid w:val="00536FF5"/>
    <w:rsid w:val="005606AB"/>
    <w:rsid w:val="00587B7C"/>
    <w:rsid w:val="005C6158"/>
    <w:rsid w:val="005D72E1"/>
    <w:rsid w:val="005F6CA8"/>
    <w:rsid w:val="00660A62"/>
    <w:rsid w:val="006E277D"/>
    <w:rsid w:val="006E44BD"/>
    <w:rsid w:val="00716AD1"/>
    <w:rsid w:val="00793727"/>
    <w:rsid w:val="007C2725"/>
    <w:rsid w:val="007F43C3"/>
    <w:rsid w:val="00823722"/>
    <w:rsid w:val="00834DC5"/>
    <w:rsid w:val="00856BD1"/>
    <w:rsid w:val="008A3266"/>
    <w:rsid w:val="00931880"/>
    <w:rsid w:val="009E2377"/>
    <w:rsid w:val="00A33CB4"/>
    <w:rsid w:val="00A35BAE"/>
    <w:rsid w:val="00A93BED"/>
    <w:rsid w:val="00B17352"/>
    <w:rsid w:val="00B249D1"/>
    <w:rsid w:val="00B45995"/>
    <w:rsid w:val="00B60DD0"/>
    <w:rsid w:val="00B730D2"/>
    <w:rsid w:val="00B82AEE"/>
    <w:rsid w:val="00BB4C76"/>
    <w:rsid w:val="00BE0DC9"/>
    <w:rsid w:val="00BF7491"/>
    <w:rsid w:val="00C025A0"/>
    <w:rsid w:val="00C16ED2"/>
    <w:rsid w:val="00C37EAF"/>
    <w:rsid w:val="00C412DB"/>
    <w:rsid w:val="00C84EDE"/>
    <w:rsid w:val="00C91D4E"/>
    <w:rsid w:val="00CA186E"/>
    <w:rsid w:val="00CB3230"/>
    <w:rsid w:val="00CC6765"/>
    <w:rsid w:val="00D147E7"/>
    <w:rsid w:val="00D14D20"/>
    <w:rsid w:val="00D20399"/>
    <w:rsid w:val="00D62673"/>
    <w:rsid w:val="00DB25B6"/>
    <w:rsid w:val="00DB5BC8"/>
    <w:rsid w:val="00DE0F26"/>
    <w:rsid w:val="00DE2417"/>
    <w:rsid w:val="00DE4740"/>
    <w:rsid w:val="00E00236"/>
    <w:rsid w:val="00E15390"/>
    <w:rsid w:val="00E43061"/>
    <w:rsid w:val="00E460F3"/>
    <w:rsid w:val="00E67AD1"/>
    <w:rsid w:val="00E95689"/>
    <w:rsid w:val="00F24851"/>
    <w:rsid w:val="00F35817"/>
    <w:rsid w:val="00F37471"/>
    <w:rsid w:val="00F4076A"/>
    <w:rsid w:val="00F42F9E"/>
    <w:rsid w:val="00F506ED"/>
    <w:rsid w:val="00F549DB"/>
    <w:rsid w:val="00F712E0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77739-A92E-9149-839E-32C3A4F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248E3C-0617-9847-9E19-CAE0F967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2321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6</cp:revision>
  <dcterms:created xsi:type="dcterms:W3CDTF">2025-02-19T12:21:00Z</dcterms:created>
  <dcterms:modified xsi:type="dcterms:W3CDTF">2025-02-21T09:16:00Z</dcterms:modified>
</cp:coreProperties>
</file>